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CF3EB7" w:rsidTr="005C7DB8">
        <w:tc>
          <w:tcPr>
            <w:tcW w:w="3082" w:type="dxa"/>
          </w:tcPr>
          <w:p w:rsidR="003E7593" w:rsidRPr="008354E3" w:rsidRDefault="003E7593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284480</wp:posOffset>
                  </wp:positionV>
                  <wp:extent cx="1431290" cy="1212850"/>
                  <wp:effectExtent l="19050" t="0" r="0" b="0"/>
                  <wp:wrapTight wrapText="bothSides">
                    <wp:wrapPolygon edited="0">
                      <wp:start x="-287" y="0"/>
                      <wp:lineTo x="-287" y="21374"/>
                      <wp:lineTo x="21562" y="21374"/>
                      <wp:lineTo x="21562" y="0"/>
                      <wp:lineTo x="-287" y="0"/>
                    </wp:wrapPolygon>
                  </wp:wrapTight>
                  <wp:docPr id="4" name="Рисунок 4" descr="Свекла - калорийность, полезные свойства, польза и вред, описа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екла - калорийность, полезные свойства, польза и вред, описан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свекла</w:t>
            </w:r>
          </w:p>
        </w:tc>
        <w:tc>
          <w:tcPr>
            <w:tcW w:w="3190" w:type="dxa"/>
          </w:tcPr>
          <w:p w:rsidR="003E7593" w:rsidRPr="008354E3" w:rsidRDefault="003E7593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284480</wp:posOffset>
                  </wp:positionV>
                  <wp:extent cx="1396365" cy="1292225"/>
                  <wp:effectExtent l="19050" t="0" r="0" b="0"/>
                  <wp:wrapTight wrapText="bothSides">
                    <wp:wrapPolygon edited="0">
                      <wp:start x="-295" y="0"/>
                      <wp:lineTo x="-295" y="21335"/>
                      <wp:lineTo x="21512" y="21335"/>
                      <wp:lineTo x="21512" y="0"/>
                      <wp:lineTo x="-295" y="0"/>
                    </wp:wrapPolygon>
                  </wp:wrapTight>
                  <wp:docPr id="1" name="Рисунок 1" descr="Эта сочная морковка | Lady ТБ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а сочная морковка | Lady ТБ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морковка</w:t>
            </w:r>
          </w:p>
        </w:tc>
        <w:tc>
          <w:tcPr>
            <w:tcW w:w="3191" w:type="dxa"/>
          </w:tcPr>
          <w:p w:rsidR="003E7593" w:rsidRPr="008354E3" w:rsidRDefault="003E7593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284480</wp:posOffset>
                  </wp:positionV>
                  <wp:extent cx="1334770" cy="1212850"/>
                  <wp:effectExtent l="19050" t="0" r="0" b="0"/>
                  <wp:wrapTight wrapText="bothSides">
                    <wp:wrapPolygon edited="0">
                      <wp:start x="-308" y="0"/>
                      <wp:lineTo x="-308" y="21374"/>
                      <wp:lineTo x="21579" y="21374"/>
                      <wp:lineTo x="21579" y="0"/>
                      <wp:lineTo x="-308" y="0"/>
                    </wp:wrapPolygon>
                  </wp:wrapTight>
                  <wp:docPr id="7" name="Рисунок 7" descr="Репа Петров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па Петров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репа</w:t>
            </w:r>
          </w:p>
        </w:tc>
      </w:tr>
      <w:tr w:rsidR="00CF3EB7" w:rsidTr="005C7DB8">
        <w:tc>
          <w:tcPr>
            <w:tcW w:w="3082" w:type="dxa"/>
          </w:tcPr>
          <w:p w:rsidR="003E7593" w:rsidRPr="008354E3" w:rsidRDefault="003E7593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292735</wp:posOffset>
                  </wp:positionV>
                  <wp:extent cx="1563370" cy="1318260"/>
                  <wp:effectExtent l="19050" t="0" r="0" b="0"/>
                  <wp:wrapTight wrapText="bothSides">
                    <wp:wrapPolygon edited="0">
                      <wp:start x="-263" y="0"/>
                      <wp:lineTo x="-263" y="21225"/>
                      <wp:lineTo x="21582" y="21225"/>
                      <wp:lineTo x="21582" y="0"/>
                      <wp:lineTo x="-263" y="0"/>
                    </wp:wrapPolygon>
                  </wp:wrapTight>
                  <wp:docPr id="10" name="Рисунок 10" descr="Редиска: польза и вред для здоровья, полезные свойства, ка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диска: польза и вред для здоровья, полезные свойства, как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редис</w:t>
            </w:r>
          </w:p>
        </w:tc>
        <w:tc>
          <w:tcPr>
            <w:tcW w:w="3190" w:type="dxa"/>
          </w:tcPr>
          <w:p w:rsidR="003E7593" w:rsidRPr="008354E3" w:rsidRDefault="006B4178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295275</wp:posOffset>
                  </wp:positionV>
                  <wp:extent cx="1668780" cy="1271270"/>
                  <wp:effectExtent l="19050" t="0" r="7620" b="0"/>
                  <wp:wrapTight wrapText="bothSides">
                    <wp:wrapPolygon edited="0">
                      <wp:start x="-247" y="0"/>
                      <wp:lineTo x="-247" y="21363"/>
                      <wp:lineTo x="21699" y="21363"/>
                      <wp:lineTo x="21699" y="0"/>
                      <wp:lineTo x="-247" y="0"/>
                    </wp:wrapPolygon>
                  </wp:wrapTight>
                  <wp:docPr id="54" name="Рисунок 54" descr="Почему картошка в Беларуси дорожает рекордными темпами | FINA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Почему картошка в Беларуси дорожает рекордными темпами | FINA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картошка</w:t>
            </w:r>
          </w:p>
        </w:tc>
        <w:tc>
          <w:tcPr>
            <w:tcW w:w="3191" w:type="dxa"/>
          </w:tcPr>
          <w:p w:rsidR="003E7593" w:rsidRPr="008354E3" w:rsidRDefault="00C00547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248920</wp:posOffset>
                  </wp:positionV>
                  <wp:extent cx="1492885" cy="1318260"/>
                  <wp:effectExtent l="19050" t="0" r="0" b="0"/>
                  <wp:wrapTight wrapText="bothSides">
                    <wp:wrapPolygon edited="0">
                      <wp:start x="-276" y="0"/>
                      <wp:lineTo x="-276" y="21225"/>
                      <wp:lineTo x="21499" y="21225"/>
                      <wp:lineTo x="21499" y="0"/>
                      <wp:lineTo x="-276" y="0"/>
                    </wp:wrapPolygon>
                  </wp:wrapTight>
                  <wp:docPr id="16" name="Рисунок 16" descr="От чего помогает конский щавель? Лечебные свойства и противопоказ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т чего помогает конский щавель? Лечебные свойства и противопоказ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щавель</w:t>
            </w:r>
          </w:p>
        </w:tc>
      </w:tr>
      <w:tr w:rsidR="00CF3EB7" w:rsidTr="005C7DB8">
        <w:tc>
          <w:tcPr>
            <w:tcW w:w="3082" w:type="dxa"/>
          </w:tcPr>
          <w:p w:rsidR="003E7593" w:rsidRPr="008354E3" w:rsidRDefault="00C00547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222885</wp:posOffset>
                  </wp:positionV>
                  <wp:extent cx="1657350" cy="1318260"/>
                  <wp:effectExtent l="19050" t="0" r="0" b="0"/>
                  <wp:wrapTight wrapText="bothSides">
                    <wp:wrapPolygon edited="0">
                      <wp:start x="-248" y="0"/>
                      <wp:lineTo x="-248" y="21225"/>
                      <wp:lineTo x="21600" y="21225"/>
                      <wp:lineTo x="21600" y="0"/>
                      <wp:lineTo x="-248" y="0"/>
                    </wp:wrapPolygon>
                  </wp:wrapTight>
                  <wp:docPr id="19" name="Рисунок 19" descr="Шпинат и шпинатные растения: рецепты необычных б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Шпинат и шпинатные растения: рецепты необычных блю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шпинат</w:t>
            </w:r>
          </w:p>
        </w:tc>
        <w:tc>
          <w:tcPr>
            <w:tcW w:w="3190" w:type="dxa"/>
          </w:tcPr>
          <w:p w:rsidR="003E7593" w:rsidRPr="008354E3" w:rsidRDefault="005C7DB8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64770</wp:posOffset>
                  </wp:positionV>
                  <wp:extent cx="1686560" cy="1371600"/>
                  <wp:effectExtent l="19050" t="0" r="8890" b="0"/>
                  <wp:wrapTight wrapText="bothSides">
                    <wp:wrapPolygon edited="0">
                      <wp:start x="-244" y="0"/>
                      <wp:lineTo x="-244" y="21300"/>
                      <wp:lineTo x="21714" y="21300"/>
                      <wp:lineTo x="21714" y="0"/>
                      <wp:lineTo x="-244" y="0"/>
                    </wp:wrapPolygon>
                  </wp:wrapTight>
                  <wp:docPr id="2" name="Рисунок 13" descr="Салат листовой – описание, польза и вред, калорийность, способ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алат листовой – описание, польза и вред, калорийность, способы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</w:t>
            </w:r>
          </w:p>
        </w:tc>
        <w:tc>
          <w:tcPr>
            <w:tcW w:w="3191" w:type="dxa"/>
          </w:tcPr>
          <w:p w:rsidR="003E7593" w:rsidRPr="008354E3" w:rsidRDefault="00C00547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222885</wp:posOffset>
                  </wp:positionV>
                  <wp:extent cx="1686560" cy="1283335"/>
                  <wp:effectExtent l="19050" t="0" r="8890" b="0"/>
                  <wp:wrapTight wrapText="bothSides">
                    <wp:wrapPolygon edited="0">
                      <wp:start x="-244" y="0"/>
                      <wp:lineTo x="-244" y="21162"/>
                      <wp:lineTo x="21714" y="21162"/>
                      <wp:lineTo x="21714" y="0"/>
                      <wp:lineTo x="-244" y="0"/>
                    </wp:wrapPolygon>
                  </wp:wrapTight>
                  <wp:docPr id="25" name="Рисунок 25" descr="Укроп: посадка и уход в открытом грунте, выращивание на подоконн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Укроп: посадка и уход в открытом грунте, выращивание на подоконн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28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укроп</w:t>
            </w:r>
          </w:p>
        </w:tc>
      </w:tr>
      <w:tr w:rsidR="00CF3EB7" w:rsidTr="005C7DB8">
        <w:tc>
          <w:tcPr>
            <w:tcW w:w="3082" w:type="dxa"/>
          </w:tcPr>
          <w:p w:rsidR="003E7593" w:rsidRPr="008354E3" w:rsidRDefault="00C00547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205105</wp:posOffset>
                  </wp:positionV>
                  <wp:extent cx="1703705" cy="1432560"/>
                  <wp:effectExtent l="19050" t="0" r="0" b="0"/>
                  <wp:wrapTight wrapText="bothSides">
                    <wp:wrapPolygon edited="0">
                      <wp:start x="-242" y="0"/>
                      <wp:lineTo x="-242" y="21255"/>
                      <wp:lineTo x="21495" y="21255"/>
                      <wp:lineTo x="21495" y="0"/>
                      <wp:lineTo x="-242" y="0"/>
                    </wp:wrapPolygon>
                  </wp:wrapTight>
                  <wp:docPr id="28" name="Рисунок 28" descr="Купить Новас 100 гр. петрушка Clause | Цена, фото и описание семя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упить Новас 100 гр. петрушка Clause | Цена, фото и описание семя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петрушка</w:t>
            </w:r>
          </w:p>
        </w:tc>
        <w:tc>
          <w:tcPr>
            <w:tcW w:w="3190" w:type="dxa"/>
          </w:tcPr>
          <w:p w:rsidR="003E7593" w:rsidRPr="008354E3" w:rsidRDefault="00C00547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187960</wp:posOffset>
                  </wp:positionV>
                  <wp:extent cx="1686560" cy="1529715"/>
                  <wp:effectExtent l="19050" t="0" r="8890" b="0"/>
                  <wp:wrapTight wrapText="bothSides">
                    <wp:wrapPolygon edited="0">
                      <wp:start x="-244" y="0"/>
                      <wp:lineTo x="-244" y="21250"/>
                      <wp:lineTo x="21714" y="21250"/>
                      <wp:lineTo x="21714" y="0"/>
                      <wp:lineTo x="-244" y="0"/>
                    </wp:wrapPolygon>
                  </wp:wrapTight>
                  <wp:docPr id="31" name="Рисунок 31" descr="Сельдерей: посадка и уход в открытом грунте, выращивание из семя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ельдерей: посадка и уход в открытом грунте, выращивание из семя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сельдерей</w:t>
            </w:r>
          </w:p>
        </w:tc>
        <w:tc>
          <w:tcPr>
            <w:tcW w:w="3191" w:type="dxa"/>
          </w:tcPr>
          <w:p w:rsidR="003E7593" w:rsidRPr="008354E3" w:rsidRDefault="00B03AD2" w:rsidP="0083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1527810" cy="1529715"/>
                  <wp:effectExtent l="19050" t="0" r="0" b="0"/>
                  <wp:wrapTight wrapText="bothSides">
                    <wp:wrapPolygon edited="0">
                      <wp:start x="-269" y="0"/>
                      <wp:lineTo x="-269" y="21250"/>
                      <wp:lineTo x="21546" y="21250"/>
                      <wp:lineTo x="21546" y="0"/>
                      <wp:lineTo x="-269" y="0"/>
                    </wp:wrapPolygon>
                  </wp:wrapTight>
                  <wp:docPr id="37" name="Рисунок 37" descr="Кинза Санто F1 | Семена кинзы Санто F1 (кориандр) поизводител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инза Санто F1 | Семена кинзы Санто F1 (кориандр) поизводител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77F89" w:rsidRPr="008354E3">
              <w:rPr>
                <w:rFonts w:ascii="Times New Roman" w:hAnsi="Times New Roman" w:cs="Times New Roman"/>
                <w:b/>
                <w:sz w:val="24"/>
                <w:szCs w:val="24"/>
              </w:rPr>
              <w:t>кинза</w:t>
            </w:r>
            <w:proofErr w:type="spellEnd"/>
          </w:p>
        </w:tc>
      </w:tr>
      <w:tr w:rsidR="00B03AD2" w:rsidTr="005C7DB8">
        <w:tc>
          <w:tcPr>
            <w:tcW w:w="3082" w:type="dxa"/>
          </w:tcPr>
          <w:p w:rsidR="00B03AD2" w:rsidRPr="008354E3" w:rsidRDefault="00B03AD2" w:rsidP="008354E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196215</wp:posOffset>
                  </wp:positionV>
                  <wp:extent cx="1770380" cy="1318260"/>
                  <wp:effectExtent l="19050" t="0" r="1270" b="0"/>
                  <wp:wrapTight wrapText="bothSides">
                    <wp:wrapPolygon edited="0">
                      <wp:start x="-232" y="0"/>
                      <wp:lineTo x="-232" y="21225"/>
                      <wp:lineTo x="21615" y="21225"/>
                      <wp:lineTo x="21615" y="0"/>
                      <wp:lineTo x="-232" y="0"/>
                    </wp:wrapPolygon>
                  </wp:wrapTight>
                  <wp:docPr id="42" name="Рисунок 42" descr="Лук-батун (Allium fistulosum) — описание, выращивание, фото |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Лук-батун (Allium fistulosum) — описание, выращивание, фото |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лук-батун</w:t>
            </w:r>
          </w:p>
        </w:tc>
        <w:tc>
          <w:tcPr>
            <w:tcW w:w="3190" w:type="dxa"/>
          </w:tcPr>
          <w:p w:rsidR="00B03AD2" w:rsidRPr="008354E3" w:rsidRDefault="00B03AD2" w:rsidP="008354E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196215</wp:posOffset>
                  </wp:positionV>
                  <wp:extent cx="1756410" cy="1318260"/>
                  <wp:effectExtent l="19050" t="0" r="0" b="0"/>
                  <wp:wrapTight wrapText="bothSides">
                    <wp:wrapPolygon edited="0">
                      <wp:start x="-234" y="0"/>
                      <wp:lineTo x="-234" y="21225"/>
                      <wp:lineTo x="21553" y="21225"/>
                      <wp:lineTo x="21553" y="0"/>
                      <wp:lineTo x="-234" y="0"/>
                    </wp:wrapPolygon>
                  </wp:wrapTight>
                  <wp:docPr id="45" name="Рисунок 45" descr="Когда убирать лук севок с грядки на хранение: сроки в регионах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огда убирать лук севок с грядки на хранение: сроки в регионах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лук-севок</w:t>
            </w:r>
          </w:p>
        </w:tc>
        <w:tc>
          <w:tcPr>
            <w:tcW w:w="3191" w:type="dxa"/>
          </w:tcPr>
          <w:p w:rsidR="00B03AD2" w:rsidRPr="008354E3" w:rsidRDefault="00B03AD2" w:rsidP="008354E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196215</wp:posOffset>
                  </wp:positionV>
                  <wp:extent cx="1509395" cy="1318260"/>
                  <wp:effectExtent l="19050" t="0" r="0" b="0"/>
                  <wp:wrapTight wrapText="bothSides">
                    <wp:wrapPolygon edited="0">
                      <wp:start x="-273" y="0"/>
                      <wp:lineTo x="-273" y="21225"/>
                      <wp:lineTo x="21536" y="21225"/>
                      <wp:lineTo x="21536" y="0"/>
                      <wp:lineTo x="-273" y="0"/>
                    </wp:wrapPolygon>
                  </wp:wrapTight>
                  <wp:docPr id="48" name="Рисунок 48" descr="Горчица листовая Аппетитная (65006): купить семена почтой в Росси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рчица листовая Аппетитная (65006): купить семена почтой в Росси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F89" w:rsidRPr="008354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горчица</w:t>
            </w:r>
          </w:p>
        </w:tc>
      </w:tr>
    </w:tbl>
    <w:p w:rsidR="0031479C" w:rsidRDefault="0031479C"/>
    <w:p w:rsidR="00AA48AB" w:rsidRPr="00AA48AB" w:rsidRDefault="00FF7079" w:rsidP="00AA4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6  </w:t>
      </w:r>
      <w:r w:rsidR="00AA48AB" w:rsidRPr="00AA48AB">
        <w:rPr>
          <w:rFonts w:ascii="Times New Roman" w:hAnsi="Times New Roman" w:cs="Times New Roman"/>
          <w:b/>
          <w:sz w:val="28"/>
          <w:szCs w:val="28"/>
        </w:rPr>
        <w:t>Овощи и зелень</w:t>
      </w:r>
    </w:p>
    <w:sectPr w:rsidR="00AA48AB" w:rsidRPr="00AA48AB" w:rsidSect="0031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593"/>
    <w:rsid w:val="00077F89"/>
    <w:rsid w:val="0031479C"/>
    <w:rsid w:val="003D722C"/>
    <w:rsid w:val="003E7593"/>
    <w:rsid w:val="005C7DB8"/>
    <w:rsid w:val="00683FF8"/>
    <w:rsid w:val="006A4BC5"/>
    <w:rsid w:val="006B4178"/>
    <w:rsid w:val="008354E3"/>
    <w:rsid w:val="009F7B8B"/>
    <w:rsid w:val="00AA48AB"/>
    <w:rsid w:val="00B03AD2"/>
    <w:rsid w:val="00C00547"/>
    <w:rsid w:val="00CF3EB7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5</cp:revision>
  <dcterms:created xsi:type="dcterms:W3CDTF">2020-06-03T21:11:00Z</dcterms:created>
  <dcterms:modified xsi:type="dcterms:W3CDTF">2020-06-07T07:37:00Z</dcterms:modified>
</cp:coreProperties>
</file>